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49F" w:rsidRDefault="0061449F" w:rsidP="0061449F">
      <w:pPr>
        <w:jc w:val="center"/>
        <w:rPr>
          <w:b/>
          <w:sz w:val="28"/>
        </w:rPr>
      </w:pPr>
      <w:r>
        <w:rPr>
          <w:b/>
          <w:sz w:val="28"/>
        </w:rPr>
        <w:t>SEZNAM PŘÍLOH</w:t>
      </w:r>
    </w:p>
    <w:p w:rsidR="0061449F" w:rsidRDefault="0061449F" w:rsidP="0061449F">
      <w:pPr>
        <w:jc w:val="center"/>
        <w:rPr>
          <w:b/>
          <w:sz w:val="28"/>
        </w:rPr>
      </w:pPr>
    </w:p>
    <w:p w:rsidR="0061449F" w:rsidRDefault="0061449F" w:rsidP="0061449F">
      <w:pPr>
        <w:spacing w:line="360" w:lineRule="auto"/>
        <w:jc w:val="left"/>
        <w:rPr>
          <w:sz w:val="24"/>
          <w:szCs w:val="24"/>
        </w:rPr>
      </w:pPr>
      <w:r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  Seznam příloh a technická zpráva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0039A">
        <w:rPr>
          <w:sz w:val="24"/>
          <w:szCs w:val="24"/>
        </w:rPr>
        <w:t>2</w:t>
      </w:r>
      <w:r>
        <w:rPr>
          <w:sz w:val="24"/>
          <w:szCs w:val="24"/>
        </w:rPr>
        <w:t xml:space="preserve"> A4</w:t>
      </w:r>
    </w:p>
    <w:p w:rsidR="0061449F" w:rsidRPr="0061449F" w:rsidRDefault="0061449F" w:rsidP="0061449F">
      <w:pPr>
        <w:spacing w:line="360" w:lineRule="auto"/>
        <w:jc w:val="left"/>
        <w:rPr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  </w:t>
      </w:r>
      <w:r w:rsidR="0026178F">
        <w:rPr>
          <w:sz w:val="24"/>
          <w:szCs w:val="24"/>
        </w:rPr>
        <w:t>J</w:t>
      </w:r>
      <w:r>
        <w:rPr>
          <w:sz w:val="24"/>
          <w:szCs w:val="24"/>
        </w:rPr>
        <w:t>ímací soustava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6178F">
        <w:rPr>
          <w:sz w:val="24"/>
          <w:szCs w:val="24"/>
        </w:rPr>
        <w:tab/>
      </w:r>
      <w:r w:rsidR="0026178F">
        <w:rPr>
          <w:sz w:val="24"/>
          <w:szCs w:val="24"/>
        </w:rPr>
        <w:tab/>
      </w:r>
      <w:r w:rsidR="009A5825">
        <w:rPr>
          <w:sz w:val="24"/>
          <w:szCs w:val="24"/>
        </w:rPr>
        <w:t>1 : 50</w:t>
      </w:r>
      <w:r w:rsidR="009A5825">
        <w:rPr>
          <w:sz w:val="24"/>
          <w:szCs w:val="24"/>
        </w:rPr>
        <w:tab/>
      </w:r>
      <w:r w:rsidR="009A5825">
        <w:rPr>
          <w:sz w:val="24"/>
          <w:szCs w:val="24"/>
        </w:rPr>
        <w:tab/>
      </w:r>
      <w:r w:rsidR="009A5825">
        <w:rPr>
          <w:sz w:val="24"/>
          <w:szCs w:val="24"/>
        </w:rPr>
        <w:tab/>
        <w:t>1</w:t>
      </w:r>
      <w:r>
        <w:rPr>
          <w:sz w:val="24"/>
          <w:szCs w:val="24"/>
        </w:rPr>
        <w:t xml:space="preserve"> A4</w:t>
      </w:r>
    </w:p>
    <w:p w:rsidR="0061449F" w:rsidRPr="0061449F" w:rsidRDefault="0061449F" w:rsidP="0061449F">
      <w:pPr>
        <w:spacing w:line="360" w:lineRule="auto"/>
        <w:jc w:val="left"/>
        <w:rPr>
          <w:sz w:val="24"/>
          <w:szCs w:val="24"/>
        </w:rPr>
      </w:pPr>
      <w:r>
        <w:rPr>
          <w:b/>
          <w:sz w:val="24"/>
          <w:szCs w:val="24"/>
        </w:rPr>
        <w:t>3.</w:t>
      </w:r>
      <w:r>
        <w:rPr>
          <w:sz w:val="24"/>
          <w:szCs w:val="24"/>
        </w:rPr>
        <w:t xml:space="preserve">   Uzemnění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A5825">
        <w:rPr>
          <w:sz w:val="24"/>
          <w:szCs w:val="24"/>
        </w:rPr>
        <w:t>1 : 100</w:t>
      </w:r>
      <w:r w:rsidR="009A5825">
        <w:rPr>
          <w:sz w:val="24"/>
          <w:szCs w:val="24"/>
        </w:rPr>
        <w:tab/>
      </w:r>
      <w:r w:rsidR="009A5825">
        <w:rPr>
          <w:sz w:val="24"/>
          <w:szCs w:val="24"/>
        </w:rPr>
        <w:tab/>
        <w:t>1</w:t>
      </w:r>
      <w:bookmarkStart w:id="0" w:name="_GoBack"/>
      <w:bookmarkEnd w:id="0"/>
      <w:r>
        <w:rPr>
          <w:sz w:val="24"/>
          <w:szCs w:val="24"/>
        </w:rPr>
        <w:t xml:space="preserve"> A4</w:t>
      </w:r>
    </w:p>
    <w:p w:rsidR="0061449F" w:rsidRDefault="0061449F" w:rsidP="0061449F">
      <w:pPr>
        <w:spacing w:line="360" w:lineRule="auto"/>
        <w:jc w:val="left"/>
        <w:rPr>
          <w:sz w:val="24"/>
          <w:szCs w:val="24"/>
        </w:rPr>
      </w:pPr>
    </w:p>
    <w:p w:rsidR="0061449F" w:rsidRDefault="0061449F" w:rsidP="0061449F">
      <w:pPr>
        <w:spacing w:line="360" w:lineRule="auto"/>
        <w:jc w:val="left"/>
        <w:rPr>
          <w:sz w:val="24"/>
          <w:szCs w:val="24"/>
        </w:rPr>
      </w:pPr>
    </w:p>
    <w:p w:rsidR="0061449F" w:rsidRDefault="0061449F" w:rsidP="0061449F">
      <w:pPr>
        <w:jc w:val="center"/>
        <w:rPr>
          <w:b/>
          <w:sz w:val="28"/>
        </w:rPr>
      </w:pPr>
      <w:r>
        <w:rPr>
          <w:b/>
          <w:sz w:val="28"/>
        </w:rPr>
        <w:t>TECHNICKÁ ZPRÁVA</w:t>
      </w:r>
    </w:p>
    <w:p w:rsidR="0061449F" w:rsidRPr="0061449F" w:rsidRDefault="0061449F" w:rsidP="0061449F">
      <w:pPr>
        <w:spacing w:line="360" w:lineRule="auto"/>
        <w:jc w:val="left"/>
        <w:rPr>
          <w:sz w:val="24"/>
          <w:szCs w:val="24"/>
        </w:rPr>
      </w:pPr>
    </w:p>
    <w:p w:rsidR="0061449F" w:rsidRPr="0061449F" w:rsidRDefault="0061449F" w:rsidP="0061449F">
      <w:pPr>
        <w:spacing w:line="360" w:lineRule="auto"/>
        <w:rPr>
          <w:b/>
          <w:sz w:val="24"/>
          <w:szCs w:val="24"/>
        </w:rPr>
      </w:pPr>
      <w:r w:rsidRPr="0061449F">
        <w:rPr>
          <w:b/>
          <w:sz w:val="24"/>
          <w:szCs w:val="24"/>
        </w:rPr>
        <w:t>OBSAH:</w:t>
      </w:r>
    </w:p>
    <w:p w:rsidR="0061449F" w:rsidRDefault="0061449F" w:rsidP="0061449F">
      <w:pPr>
        <w:spacing w:line="360" w:lineRule="auto"/>
        <w:rPr>
          <w:rFonts w:cs="Arial"/>
          <w:b/>
        </w:rPr>
      </w:pPr>
      <w:r>
        <w:rPr>
          <w:rFonts w:cs="Arial"/>
          <w:b/>
        </w:rPr>
        <w:t>1. PROJEKTOVÉ PODKLADY A ROZSAH ŘEŠENÍ</w:t>
      </w:r>
    </w:p>
    <w:p w:rsidR="0061449F" w:rsidRDefault="0061449F" w:rsidP="0061449F">
      <w:pPr>
        <w:spacing w:line="360" w:lineRule="auto"/>
        <w:rPr>
          <w:rFonts w:cs="Arial"/>
          <w:b/>
        </w:rPr>
      </w:pPr>
      <w:r>
        <w:rPr>
          <w:rFonts w:cs="Arial"/>
          <w:b/>
        </w:rPr>
        <w:t>2. ZÁKLADNÍ ÚDAJE</w:t>
      </w:r>
    </w:p>
    <w:p w:rsidR="0061449F" w:rsidRDefault="0061449F" w:rsidP="0061449F">
      <w:pPr>
        <w:spacing w:line="360" w:lineRule="auto"/>
        <w:rPr>
          <w:rFonts w:cs="Arial"/>
        </w:rPr>
      </w:pPr>
      <w:r>
        <w:rPr>
          <w:rFonts w:cs="Arial"/>
          <w:b/>
        </w:rPr>
        <w:tab/>
      </w:r>
      <w:r>
        <w:rPr>
          <w:rFonts w:cs="Arial"/>
        </w:rPr>
        <w:t>2.1 Ochrana před bleskem</w:t>
      </w:r>
    </w:p>
    <w:p w:rsidR="0061449F" w:rsidRDefault="0061449F" w:rsidP="0061449F">
      <w:pPr>
        <w:spacing w:line="360" w:lineRule="auto"/>
        <w:rPr>
          <w:rFonts w:cs="Arial"/>
          <w:b/>
        </w:rPr>
      </w:pPr>
      <w:r>
        <w:rPr>
          <w:rFonts w:cs="Arial"/>
          <w:b/>
        </w:rPr>
        <w:t>3. TECHNICKÉ ŘEŠENÍ</w:t>
      </w:r>
    </w:p>
    <w:p w:rsidR="0061449F" w:rsidRDefault="0061449F" w:rsidP="0061449F">
      <w:pPr>
        <w:spacing w:line="360" w:lineRule="auto"/>
        <w:rPr>
          <w:rFonts w:cs="Arial"/>
        </w:rPr>
      </w:pPr>
      <w:r>
        <w:rPr>
          <w:rFonts w:cs="Arial"/>
          <w:b/>
        </w:rPr>
        <w:tab/>
      </w:r>
      <w:r>
        <w:rPr>
          <w:rFonts w:cs="Arial"/>
        </w:rPr>
        <w:t>3.1 Jímací soustava a svody</w:t>
      </w:r>
    </w:p>
    <w:p w:rsidR="0061449F" w:rsidRDefault="0061449F" w:rsidP="0061449F">
      <w:pPr>
        <w:spacing w:line="360" w:lineRule="auto"/>
        <w:rPr>
          <w:rFonts w:cs="Arial"/>
        </w:rPr>
      </w:pPr>
      <w:r>
        <w:rPr>
          <w:rFonts w:cs="Arial"/>
        </w:rPr>
        <w:tab/>
        <w:t>3.2 Uzemnění</w:t>
      </w:r>
    </w:p>
    <w:p w:rsidR="0061449F" w:rsidRDefault="0061449F" w:rsidP="0061449F">
      <w:pPr>
        <w:spacing w:line="360" w:lineRule="auto"/>
        <w:rPr>
          <w:rFonts w:cs="Arial"/>
        </w:rPr>
      </w:pPr>
      <w:r>
        <w:rPr>
          <w:rFonts w:cs="Arial"/>
        </w:rPr>
        <w:tab/>
      </w:r>
    </w:p>
    <w:p w:rsidR="0061449F" w:rsidRDefault="0061449F" w:rsidP="0061449F">
      <w:pPr>
        <w:spacing w:line="360" w:lineRule="auto"/>
        <w:rPr>
          <w:rFonts w:cs="Arial"/>
          <w:u w:val="single"/>
        </w:rPr>
      </w:pPr>
      <w:r>
        <w:rPr>
          <w:rFonts w:cs="Arial"/>
          <w:b/>
          <w:u w:val="single"/>
        </w:rPr>
        <w:t>1. Projektové podklady a rozsah řešení</w:t>
      </w:r>
    </w:p>
    <w:p w:rsidR="0061449F" w:rsidRDefault="0061449F" w:rsidP="0061449F">
      <w:pPr>
        <w:spacing w:line="360" w:lineRule="auto"/>
        <w:rPr>
          <w:rFonts w:cs="Arial"/>
        </w:rPr>
      </w:pPr>
      <w:r>
        <w:rPr>
          <w:rFonts w:cs="Arial"/>
        </w:rPr>
        <w:tab/>
        <w:t xml:space="preserve">Podkladem pro vypracování </w:t>
      </w:r>
      <w:r w:rsidR="00507743">
        <w:rPr>
          <w:rFonts w:cs="Arial"/>
        </w:rPr>
        <w:t xml:space="preserve">dokumentace ochrany nové ocelové rozhledny před účinky blesku je dispoziční návrh rozhledny a jejího základu. Jelikož je konstrukce rozhledny celokovová (pozinkovaná ocel), sestavená z profilových dílů, je předmětem řešení pouze jímací soustava a uzemnění. Jako svody se využije vlastní konstrukce. </w:t>
      </w:r>
    </w:p>
    <w:p w:rsidR="00E52960" w:rsidRDefault="00E52960" w:rsidP="0061449F">
      <w:pPr>
        <w:spacing w:line="360" w:lineRule="auto"/>
        <w:rPr>
          <w:rFonts w:cs="Arial"/>
        </w:rPr>
      </w:pPr>
    </w:p>
    <w:p w:rsidR="0061449F" w:rsidRDefault="0061449F" w:rsidP="0061449F">
      <w:pPr>
        <w:spacing w:line="360" w:lineRule="auto"/>
        <w:rPr>
          <w:rFonts w:cs="Arial"/>
          <w:b/>
          <w:u w:val="single"/>
        </w:rPr>
      </w:pPr>
      <w:r>
        <w:rPr>
          <w:rFonts w:cs="Arial"/>
          <w:b/>
          <w:u w:val="single"/>
        </w:rPr>
        <w:t>2. Základní údaje</w:t>
      </w:r>
    </w:p>
    <w:p w:rsidR="0061449F" w:rsidRDefault="0061449F" w:rsidP="0061449F">
      <w:pPr>
        <w:spacing w:line="360" w:lineRule="auto"/>
        <w:rPr>
          <w:rFonts w:cs="Arial"/>
        </w:rPr>
      </w:pPr>
      <w:r>
        <w:rPr>
          <w:rFonts w:cs="Arial"/>
          <w:b/>
        </w:rPr>
        <w:t xml:space="preserve">2.1  Ochrana </w:t>
      </w:r>
      <w:r w:rsidR="00507743">
        <w:rPr>
          <w:rFonts w:cs="Arial"/>
          <w:b/>
        </w:rPr>
        <w:t>před</w:t>
      </w:r>
      <w:r>
        <w:rPr>
          <w:rFonts w:cs="Arial"/>
          <w:b/>
        </w:rPr>
        <w:t xml:space="preserve"> blesk</w:t>
      </w:r>
      <w:r w:rsidR="00507743">
        <w:rPr>
          <w:rFonts w:cs="Arial"/>
          <w:b/>
        </w:rPr>
        <w:t>em</w:t>
      </w:r>
    </w:p>
    <w:p w:rsidR="0061449F" w:rsidRDefault="0061449F" w:rsidP="0061449F">
      <w:pPr>
        <w:spacing w:line="360" w:lineRule="auto"/>
        <w:rPr>
          <w:rFonts w:cs="Arial"/>
        </w:rPr>
      </w:pPr>
      <w:r>
        <w:rPr>
          <w:rFonts w:cs="Arial"/>
        </w:rPr>
        <w:tab/>
        <w:t xml:space="preserve">Jako ochrana proti účinkům blesku je ve smyslu ČSN </w:t>
      </w:r>
      <w:r w:rsidR="00507743">
        <w:rPr>
          <w:rFonts w:cs="Arial"/>
        </w:rPr>
        <w:t>EN 62305-3</w:t>
      </w:r>
      <w:r>
        <w:rPr>
          <w:rFonts w:cs="Arial"/>
        </w:rPr>
        <w:t xml:space="preserve"> navržen</w:t>
      </w:r>
      <w:r w:rsidR="00A63FC2">
        <w:rPr>
          <w:rFonts w:cs="Arial"/>
        </w:rPr>
        <w:t>ý</w:t>
      </w:r>
      <w:r>
        <w:rPr>
          <w:rFonts w:cs="Arial"/>
        </w:rPr>
        <w:t xml:space="preserve"> </w:t>
      </w:r>
      <w:r w:rsidR="00A63FC2">
        <w:rPr>
          <w:rFonts w:cs="Arial"/>
        </w:rPr>
        <w:t>vnější neizolovaný systém LPS IV. Třídy. Předpokládá se přímý úder</w:t>
      </w:r>
      <w:r w:rsidR="00532D0D">
        <w:rPr>
          <w:rFonts w:cs="Arial"/>
        </w:rPr>
        <w:t xml:space="preserve"> blesku </w:t>
      </w:r>
      <w:r w:rsidR="00A63FC2">
        <w:rPr>
          <w:rFonts w:cs="Arial"/>
        </w:rPr>
        <w:t>o vrcholové hodnotě proudu</w:t>
      </w:r>
      <w:r w:rsidR="00532D0D">
        <w:rPr>
          <w:rFonts w:cs="Arial"/>
        </w:rPr>
        <w:t xml:space="preserve"> 16 až 100kA, vodivá konstrukce bez přítomnosti osob, poloměr valící se koule 60m. </w:t>
      </w:r>
    </w:p>
    <w:p w:rsidR="00532D0D" w:rsidRDefault="00532D0D" w:rsidP="0061449F">
      <w:pPr>
        <w:spacing w:line="360" w:lineRule="auto"/>
        <w:rPr>
          <w:rFonts w:cs="Arial"/>
          <w:b/>
          <w:u w:val="single"/>
        </w:rPr>
      </w:pPr>
    </w:p>
    <w:p w:rsidR="0061449F" w:rsidRDefault="0061449F" w:rsidP="0061449F">
      <w:pPr>
        <w:spacing w:line="360" w:lineRule="auto"/>
        <w:rPr>
          <w:rFonts w:cs="Arial"/>
          <w:b/>
        </w:rPr>
      </w:pPr>
      <w:r>
        <w:rPr>
          <w:rFonts w:cs="Arial"/>
          <w:b/>
          <w:u w:val="single"/>
        </w:rPr>
        <w:t>3. Technické řešení</w:t>
      </w:r>
    </w:p>
    <w:p w:rsidR="0061449F" w:rsidRDefault="0061449F" w:rsidP="0061449F">
      <w:pPr>
        <w:spacing w:line="360" w:lineRule="auto"/>
        <w:rPr>
          <w:rFonts w:cs="Arial"/>
          <w:b/>
        </w:rPr>
      </w:pPr>
      <w:r>
        <w:rPr>
          <w:rFonts w:cs="Arial"/>
          <w:b/>
        </w:rPr>
        <w:t>3.1 Jímací soustava a svody</w:t>
      </w:r>
    </w:p>
    <w:p w:rsidR="00532D0D" w:rsidRDefault="0061449F" w:rsidP="00532D0D">
      <w:pPr>
        <w:spacing w:line="360" w:lineRule="auto"/>
        <w:rPr>
          <w:rFonts w:cs="Arial"/>
        </w:rPr>
      </w:pPr>
      <w:r>
        <w:rPr>
          <w:rFonts w:cs="Arial"/>
        </w:rPr>
        <w:tab/>
      </w:r>
      <w:r w:rsidR="00532D0D">
        <w:rPr>
          <w:rFonts w:cs="Arial"/>
        </w:rPr>
        <w:t xml:space="preserve">Aby nedocházelo k přímým úderům blesku do zábradlí, budou ve dvou vrcholech elyptického tvaru plošiny (na hlavní ose) nastaveny pomocné jímače. Jímače budou vytvarované z drátu FeZn ɸ8mm, upevněné z boku hromosvodovými svorkami k nosným profilům zábradlí. Musí přesahovat úroveň zábradlí minimálně o 500mm. </w:t>
      </w:r>
    </w:p>
    <w:p w:rsidR="00532D0D" w:rsidRDefault="00532D0D" w:rsidP="00532D0D">
      <w:pPr>
        <w:spacing w:line="360" w:lineRule="auto"/>
        <w:rPr>
          <w:rFonts w:cs="Arial"/>
        </w:rPr>
      </w:pPr>
      <w:r>
        <w:rPr>
          <w:rFonts w:cs="Arial"/>
        </w:rPr>
        <w:lastRenderedPageBreak/>
        <w:tab/>
        <w:t xml:space="preserve">Svody budou nahrazeny hlavními stojinami konstrukce rozhledny. </w:t>
      </w:r>
      <w:r w:rsidR="00795052">
        <w:rPr>
          <w:rFonts w:cs="Arial"/>
        </w:rPr>
        <w:t xml:space="preserve">Nad vetknutím stojin do základu se připojí pomocí svorek uzemňovací dráty FeZn ɸ10mm. </w:t>
      </w:r>
    </w:p>
    <w:p w:rsidR="00532D0D" w:rsidRDefault="00532D0D" w:rsidP="0061449F">
      <w:pPr>
        <w:spacing w:line="360" w:lineRule="auto"/>
        <w:rPr>
          <w:rFonts w:cs="Arial"/>
        </w:rPr>
      </w:pPr>
    </w:p>
    <w:p w:rsidR="0061449F" w:rsidRDefault="0061449F" w:rsidP="0061449F">
      <w:pPr>
        <w:spacing w:line="360" w:lineRule="auto"/>
        <w:rPr>
          <w:rFonts w:cs="Arial"/>
        </w:rPr>
      </w:pPr>
      <w:r>
        <w:rPr>
          <w:rFonts w:cs="Arial"/>
          <w:b/>
        </w:rPr>
        <w:t>3.2 Uzemnění</w:t>
      </w:r>
    </w:p>
    <w:p w:rsidR="0061449F" w:rsidRDefault="0061449F" w:rsidP="0061449F">
      <w:pPr>
        <w:spacing w:line="360" w:lineRule="auto"/>
        <w:rPr>
          <w:rFonts w:cs="Arial"/>
        </w:rPr>
      </w:pPr>
      <w:r>
        <w:rPr>
          <w:rFonts w:cs="Arial"/>
        </w:rPr>
        <w:tab/>
        <w:t>Uzemnění musí splňovat podmínku Rz&lt;1</w:t>
      </w:r>
      <w:r w:rsidR="00B067CE">
        <w:rPr>
          <w:rFonts w:cs="Arial"/>
        </w:rPr>
        <w:t>0</w:t>
      </w:r>
      <w:r>
        <w:rPr>
          <w:rFonts w:cs="Arial"/>
        </w:rPr>
        <w:t xml:space="preserve"> Ohm. </w:t>
      </w:r>
      <w:r w:rsidR="00795052">
        <w:rPr>
          <w:rFonts w:cs="Arial"/>
        </w:rPr>
        <w:t xml:space="preserve">Jako uzemňovací soustava jsou navržené dva paprsky délky cca 10m, propojené eqivotenciálním prahem. 1. Práh bude v hloubce 50cm a 2. práh v hloubce 70cm. </w:t>
      </w:r>
      <w:r w:rsidR="00543D51">
        <w:rPr>
          <w:rFonts w:cs="Arial"/>
        </w:rPr>
        <w:t>Práhy slouží ke snížení krokového napětí v prostoru před vstupem na schodiště.</w:t>
      </w:r>
    </w:p>
    <w:p w:rsidR="0061449F" w:rsidRDefault="0061449F" w:rsidP="0061449F">
      <w:pPr>
        <w:spacing w:line="360" w:lineRule="auto"/>
        <w:rPr>
          <w:rFonts w:cs="Arial"/>
        </w:rPr>
      </w:pPr>
    </w:p>
    <w:p w:rsidR="0061449F" w:rsidRDefault="0061449F" w:rsidP="0061449F">
      <w:pPr>
        <w:spacing w:line="360" w:lineRule="auto"/>
        <w:rPr>
          <w:rFonts w:cs="Arial"/>
        </w:rPr>
      </w:pPr>
      <w:r>
        <w:rPr>
          <w:rFonts w:cs="Arial"/>
        </w:rPr>
        <w:t xml:space="preserve">V Praze, </w:t>
      </w:r>
      <w:r w:rsidR="00B067CE">
        <w:rPr>
          <w:rFonts w:cs="Arial"/>
        </w:rPr>
        <w:t>září 2015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:rsidR="00B067CE" w:rsidRDefault="00B067CE" w:rsidP="00B067CE">
      <w:pPr>
        <w:spacing w:line="360" w:lineRule="auto"/>
        <w:ind w:left="5664" w:firstLine="708"/>
      </w:pPr>
    </w:p>
    <w:p w:rsidR="0061449F" w:rsidRDefault="0061449F" w:rsidP="00B067CE">
      <w:pPr>
        <w:spacing w:line="360" w:lineRule="auto"/>
        <w:ind w:left="5664" w:firstLine="708"/>
      </w:pPr>
      <w:r>
        <w:t>Ing. F. Krása</w:t>
      </w:r>
      <w:r w:rsidR="00B067CE">
        <w:tab/>
      </w:r>
      <w:r w:rsidR="00B067CE">
        <w:tab/>
      </w:r>
      <w:r w:rsidR="00B067CE">
        <w:tab/>
        <w:t>tel. 603951762</w:t>
      </w:r>
    </w:p>
    <w:p w:rsidR="004B214B" w:rsidRDefault="004B214B"/>
    <w:sectPr w:rsidR="004B214B" w:rsidSect="0061449F">
      <w:headerReference w:type="default" r:id="rId6"/>
      <w:footerReference w:type="even" r:id="rId7"/>
      <w:headerReference w:type="first" r:id="rId8"/>
      <w:footerReference w:type="first" r:id="rId9"/>
      <w:pgSz w:w="11907" w:h="16840" w:code="9"/>
      <w:pgMar w:top="1418" w:right="1134" w:bottom="1219" w:left="1701" w:header="425" w:footer="1072" w:gutter="0"/>
      <w:pgNumType w:start="2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4B6" w:rsidRDefault="002C74B6" w:rsidP="0061449F">
      <w:r>
        <w:separator/>
      </w:r>
    </w:p>
  </w:endnote>
  <w:endnote w:type="continuationSeparator" w:id="0">
    <w:p w:rsidR="002C74B6" w:rsidRDefault="002C74B6" w:rsidP="00614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ABA" w:rsidRDefault="001C4A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E351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351A">
      <w:rPr>
        <w:rStyle w:val="PageNumber"/>
        <w:noProof/>
      </w:rPr>
      <w:t>1</w:t>
    </w:r>
    <w:r>
      <w:rPr>
        <w:rStyle w:val="PageNumber"/>
      </w:rPr>
      <w:fldChar w:fldCharType="end"/>
    </w:r>
  </w:p>
  <w:p w:rsidR="001C4ABA" w:rsidRDefault="001C4AB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49F" w:rsidRDefault="0061449F" w:rsidP="0061449F">
    <w:pPr>
      <w:pStyle w:val="Footer"/>
      <w:jc w:val="center"/>
    </w:pPr>
  </w:p>
  <w:p w:rsidR="001C4ABA" w:rsidRDefault="002C74B6" w:rsidP="0061449F">
    <w:pPr>
      <w:pStyle w:val="Footer"/>
      <w:jc w:val="center"/>
    </w:pPr>
    <w:r>
      <w:rPr>
        <w:noProof/>
        <w:sz w:val="20"/>
      </w:rPr>
      <w:pict>
        <v:line id="_x0000_s2055" style="position:absolute;left:0;text-align:left;z-index:251666432" from="1.3pt,-1.5pt" to="459.1pt,-1.5pt" o:allowincell="f"/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4B6" w:rsidRDefault="002C74B6" w:rsidP="0061449F">
      <w:r>
        <w:separator/>
      </w:r>
    </w:p>
  </w:footnote>
  <w:footnote w:type="continuationSeparator" w:id="0">
    <w:p w:rsidR="002C74B6" w:rsidRDefault="002C74B6" w:rsidP="00614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ABA" w:rsidRDefault="001C4ABA">
    <w:pPr>
      <w:pStyle w:val="Header"/>
      <w:jc w:val="right"/>
    </w:pPr>
  </w:p>
  <w:p w:rsidR="001C4ABA" w:rsidRDefault="001C4ABA">
    <w:pPr>
      <w:pStyle w:val="Header"/>
      <w:framePr w:hSpace="142" w:wrap="around" w:vAnchor="text" w:hAnchor="page" w:x="1882" w:y="11"/>
      <w:jc w:val="right"/>
    </w:pPr>
  </w:p>
  <w:p w:rsidR="001C4ABA" w:rsidRDefault="001C4ABA">
    <w:pPr>
      <w:pStyle w:val="Header"/>
      <w:jc w:val="right"/>
      <w:rPr>
        <w:sz w:val="16"/>
      </w:rPr>
    </w:pPr>
  </w:p>
  <w:p w:rsidR="001C4ABA" w:rsidRDefault="001C4ABA">
    <w:pPr>
      <w:pStyle w:val="Header"/>
      <w:jc w:val="right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ABA" w:rsidRDefault="002C74B6">
    <w:pPr>
      <w:pStyle w:val="Header"/>
      <w:framePr w:hSpace="141" w:wrap="around" w:vAnchor="text" w:hAnchor="page" w:x="11946" w:y="294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56.75pt;height:29.25pt" fillcolor="window">
          <v:imagedata r:id="rId1" o:title=""/>
        </v:shape>
      </w:pict>
    </w:r>
  </w:p>
  <w:p w:rsidR="001C4ABA" w:rsidRDefault="001C4ABA">
    <w:pPr>
      <w:pStyle w:val="Header"/>
      <w:jc w:val="right"/>
    </w:pPr>
  </w:p>
  <w:p w:rsidR="001C4ABA" w:rsidRDefault="001C4ABA">
    <w:pPr>
      <w:pStyle w:val="Header"/>
      <w:jc w:val="right"/>
      <w:rPr>
        <w:sz w:val="16"/>
      </w:rPr>
    </w:pPr>
  </w:p>
  <w:p w:rsidR="001C4ABA" w:rsidRDefault="001C4ABA">
    <w:pPr>
      <w:pStyle w:val="Header"/>
      <w:jc w:val="right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57DE"/>
    <w:rsid w:val="000B66E8"/>
    <w:rsid w:val="000D277A"/>
    <w:rsid w:val="001C4ABA"/>
    <w:rsid w:val="0026178F"/>
    <w:rsid w:val="002B0E30"/>
    <w:rsid w:val="002C74B6"/>
    <w:rsid w:val="004B214B"/>
    <w:rsid w:val="00507743"/>
    <w:rsid w:val="00532D0D"/>
    <w:rsid w:val="00543D51"/>
    <w:rsid w:val="0060039A"/>
    <w:rsid w:val="0061449F"/>
    <w:rsid w:val="00795052"/>
    <w:rsid w:val="007E351A"/>
    <w:rsid w:val="009A5825"/>
    <w:rsid w:val="009B4097"/>
    <w:rsid w:val="00A63FC2"/>
    <w:rsid w:val="00B067CE"/>
    <w:rsid w:val="00C349FE"/>
    <w:rsid w:val="00C917DC"/>
    <w:rsid w:val="00D857DE"/>
    <w:rsid w:val="00E5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E2284313-1941-4294-BAA4-2850E42F8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49F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61449F"/>
    <w:rPr>
      <w:rFonts w:ascii="Arial" w:hAnsi="Arial"/>
      <w:sz w:val="22"/>
    </w:rPr>
  </w:style>
  <w:style w:type="paragraph" w:styleId="Header">
    <w:name w:val="header"/>
    <w:basedOn w:val="Normal"/>
    <w:link w:val="HeaderChar"/>
    <w:semiHidden/>
    <w:rsid w:val="006144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semiHidden/>
    <w:rsid w:val="0061449F"/>
    <w:rPr>
      <w:rFonts w:ascii="Arial" w:eastAsia="Times New Roman" w:hAnsi="Arial" w:cs="Times New Roman"/>
      <w:szCs w:val="20"/>
      <w:lang w:eastAsia="cs-CZ"/>
    </w:rPr>
  </w:style>
  <w:style w:type="paragraph" w:styleId="Footer">
    <w:name w:val="footer"/>
    <w:basedOn w:val="Normal"/>
    <w:link w:val="FooterChar"/>
    <w:semiHidden/>
    <w:rsid w:val="006144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semiHidden/>
    <w:rsid w:val="0061449F"/>
    <w:rPr>
      <w:rFonts w:ascii="Arial" w:eastAsia="Times New Roman" w:hAnsi="Arial" w:cs="Times New Roman"/>
      <w:szCs w:val="20"/>
      <w:lang w:eastAsia="cs-CZ"/>
    </w:rPr>
  </w:style>
  <w:style w:type="paragraph" w:styleId="BodyTextIndent2">
    <w:name w:val="Body Text Indent 2"/>
    <w:basedOn w:val="Normal"/>
    <w:link w:val="BodyTextIndent2Char"/>
    <w:semiHidden/>
    <w:rsid w:val="0061449F"/>
    <w:pPr>
      <w:spacing w:line="360" w:lineRule="auto"/>
      <w:ind w:firstLine="567"/>
    </w:pPr>
    <w:rPr>
      <w:rFonts w:cs="Arial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1449F"/>
    <w:rPr>
      <w:rFonts w:ascii="Arial" w:eastAsia="Times New Roman" w:hAnsi="Arial" w:cs="Arial"/>
      <w:szCs w:val="20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3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39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266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User</cp:lastModifiedBy>
  <cp:revision>7</cp:revision>
  <cp:lastPrinted>2016-02-23T14:51:00Z</cp:lastPrinted>
  <dcterms:created xsi:type="dcterms:W3CDTF">2015-09-24T13:41:00Z</dcterms:created>
  <dcterms:modified xsi:type="dcterms:W3CDTF">2016-02-23T15:03:00Z</dcterms:modified>
</cp:coreProperties>
</file>